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53" w:rsidRDefault="00AF4A3D">
      <w:r>
        <w:t>Grade Scale (adjusted Anselm Scale for math Studies)</w:t>
      </w:r>
    </w:p>
    <w:p w:rsidR="00AF4A3D" w:rsidRDefault="00AF4A3D">
      <w:r>
        <w:rPr>
          <w:noProof/>
        </w:rPr>
        <w:drawing>
          <wp:inline distT="0" distB="0" distL="0" distR="0" wp14:anchorId="4718CE40" wp14:editId="1DA976B7">
            <wp:extent cx="5048250" cy="3476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4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3D"/>
    <w:rsid w:val="00945653"/>
    <w:rsid w:val="00AF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AISV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Alselm</dc:creator>
  <cp:lastModifiedBy>Uwe Alselm</cp:lastModifiedBy>
  <cp:revision>1</cp:revision>
  <dcterms:created xsi:type="dcterms:W3CDTF">2015-01-08T12:41:00Z</dcterms:created>
  <dcterms:modified xsi:type="dcterms:W3CDTF">2015-01-08T12:42:00Z</dcterms:modified>
</cp:coreProperties>
</file>