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7D" w:rsidRPr="00E1257D" w:rsidRDefault="00E1257D" w:rsidP="00E1257D">
      <w:pPr>
        <w:shd w:val="clear" w:color="auto" w:fill="FFFFFF"/>
        <w:spacing w:before="100" w:beforeAutospacing="1" w:after="100" w:afterAutospacing="1" w:line="240" w:lineRule="auto"/>
        <w:rPr>
          <w:rFonts w:ascii="Arial" w:eastAsia="Times New Roman" w:hAnsi="Arial" w:cs="Arial"/>
          <w:color w:val="333333"/>
          <w:sz w:val="27"/>
          <w:szCs w:val="27"/>
        </w:rPr>
      </w:pPr>
      <w:r w:rsidRPr="00F0113D">
        <w:rPr>
          <w:rFonts w:ascii="Arial" w:eastAsia="Times New Roman" w:hAnsi="Arial" w:cs="Arial"/>
          <w:b/>
          <w:bCs/>
          <w:sz w:val="27"/>
          <w:szCs w:val="27"/>
        </w:rPr>
        <w:t>S</w:t>
      </w:r>
      <w:r w:rsidRPr="00E1257D">
        <w:rPr>
          <w:rFonts w:ascii="Arial" w:eastAsia="Times New Roman" w:hAnsi="Arial" w:cs="Arial"/>
          <w:b/>
          <w:bCs/>
          <w:sz w:val="27"/>
          <w:szCs w:val="27"/>
        </w:rPr>
        <w:t>IGNIFICANT FIGURES</w:t>
      </w:r>
      <w:bookmarkStart w:id="0" w:name="_GoBack"/>
      <w:bookmarkEnd w:id="0"/>
      <w:r w:rsidRPr="00E1257D">
        <w:rPr>
          <w:rFonts w:ascii="Arial" w:eastAsia="Times New Roman" w:hAnsi="Arial" w:cs="Arial"/>
          <w:b/>
          <w:bCs/>
          <w:color w:val="904C20"/>
          <w:sz w:val="27"/>
          <w:szCs w:val="27"/>
        </w:rPr>
        <w:br/>
        <w:t> </w:t>
      </w:r>
    </w:p>
    <w:tbl>
      <w:tblPr>
        <w:tblW w:w="5000" w:type="pct"/>
        <w:jc w:val="center"/>
        <w:tblCellMar>
          <w:top w:w="75" w:type="dxa"/>
          <w:left w:w="75" w:type="dxa"/>
          <w:bottom w:w="75" w:type="dxa"/>
          <w:right w:w="75" w:type="dxa"/>
        </w:tblCellMar>
        <w:tblLook w:val="04A0" w:firstRow="1" w:lastRow="0" w:firstColumn="1" w:lastColumn="0" w:noHBand="0" w:noVBand="1"/>
      </w:tblPr>
      <w:tblGrid>
        <w:gridCol w:w="374"/>
        <w:gridCol w:w="8986"/>
      </w:tblGrid>
      <w:tr w:rsidR="00E1257D" w:rsidRPr="00E1257D" w:rsidTr="00E1257D">
        <w:trPr>
          <w:jc w:val="center"/>
        </w:trPr>
        <w:tc>
          <w:tcPr>
            <w:tcW w:w="5000" w:type="pct"/>
            <w:gridSpan w:val="2"/>
            <w:tcBorders>
              <w:top w:val="nil"/>
              <w:left w:val="nil"/>
              <w:bottom w:val="nil"/>
              <w:right w:val="nil"/>
            </w:tcBorders>
            <w:hideMark/>
          </w:tcPr>
          <w:p w:rsidR="00E1257D" w:rsidRPr="00E1257D" w:rsidRDefault="00E1257D" w:rsidP="00E1257D">
            <w:pPr>
              <w:spacing w:before="100" w:beforeAutospacing="1" w:after="100" w:afterAutospacing="1" w:line="240" w:lineRule="auto"/>
              <w:rPr>
                <w:rFonts w:ascii="Times New Roman" w:eastAsia="Times New Roman" w:hAnsi="Times New Roman" w:cs="Times New Roman"/>
                <w:sz w:val="24"/>
                <w:szCs w:val="24"/>
              </w:rPr>
            </w:pPr>
            <w:r w:rsidRPr="00E1257D">
              <w:rPr>
                <w:rFonts w:ascii="Arial" w:eastAsia="Times New Roman" w:hAnsi="Arial" w:cs="Arial"/>
                <w:sz w:val="24"/>
                <w:szCs w:val="24"/>
                <w:lang w:val="en-GB"/>
              </w:rPr>
              <w:t>Estimating is process normally used to see if your answer is of the correct order. However you will often be asked in exams to give your answer either exactly or to a certain degree of accuracy this can either be to a certain number of </w:t>
            </w:r>
            <w:r w:rsidRPr="00E1257D">
              <w:rPr>
                <w:rFonts w:ascii="Arial" w:eastAsia="Times New Roman" w:hAnsi="Arial" w:cs="Arial"/>
                <w:b/>
                <w:bCs/>
                <w:color w:val="0000FF"/>
                <w:sz w:val="24"/>
                <w:szCs w:val="24"/>
                <w:lang w:val="en-GB"/>
              </w:rPr>
              <w:t>significant figures </w:t>
            </w:r>
            <w:r w:rsidRPr="00E1257D">
              <w:rPr>
                <w:rFonts w:ascii="Arial" w:eastAsia="Times New Roman" w:hAnsi="Arial" w:cs="Arial"/>
                <w:sz w:val="24"/>
                <w:szCs w:val="24"/>
                <w:lang w:val="en-GB"/>
              </w:rPr>
              <w:t>or a certain number of </w:t>
            </w:r>
            <w:r w:rsidRPr="00E1257D">
              <w:rPr>
                <w:rFonts w:ascii="Arial" w:eastAsia="Times New Roman" w:hAnsi="Arial" w:cs="Arial"/>
                <w:b/>
                <w:bCs/>
                <w:color w:val="0000FF"/>
                <w:sz w:val="24"/>
                <w:szCs w:val="24"/>
                <w:lang w:val="en-GB"/>
              </w:rPr>
              <w:t>decimal places</w:t>
            </w:r>
            <w:r w:rsidRPr="00E1257D">
              <w:rPr>
                <w:rFonts w:ascii="Arial" w:eastAsia="Times New Roman" w:hAnsi="Arial" w:cs="Arial"/>
                <w:sz w:val="24"/>
                <w:szCs w:val="24"/>
                <w:lang w:val="en-GB"/>
              </w:rPr>
              <w:t>.</w:t>
            </w:r>
          </w:p>
        </w:tc>
      </w:tr>
      <w:tr w:rsidR="00E1257D" w:rsidRPr="00E1257D" w:rsidTr="00E1257D">
        <w:trPr>
          <w:jc w:val="center"/>
        </w:trPr>
        <w:tc>
          <w:tcPr>
            <w:tcW w:w="5000" w:type="pct"/>
            <w:gridSpan w:val="2"/>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lang w:val="en-GB"/>
              </w:rPr>
              <w:t>Remember whatever the degree of accuracy used, the answer represents an approximation of the answer and should still be of the same order</w:t>
            </w:r>
          </w:p>
        </w:tc>
      </w:tr>
      <w:tr w:rsidR="00E1257D" w:rsidRPr="00E1257D" w:rsidTr="00E1257D">
        <w:trPr>
          <w:jc w:val="center"/>
        </w:trPr>
        <w:tc>
          <w:tcPr>
            <w:tcW w:w="2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rPr>
              <w:t>1.</w:t>
            </w:r>
          </w:p>
        </w:tc>
        <w:tc>
          <w:tcPr>
            <w:tcW w:w="48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lang w:val="en-GB"/>
              </w:rPr>
              <w:t>Leading zeros do not count. The first significant figure is the first non-zero value.</w:t>
            </w:r>
            <w:r w:rsidRPr="00E1257D">
              <w:rPr>
                <w:rFonts w:ascii="Arial" w:eastAsia="Times New Roman" w:hAnsi="Arial" w:cs="Arial"/>
                <w:sz w:val="24"/>
                <w:szCs w:val="24"/>
                <w:lang w:val="en-GB"/>
              </w:rPr>
              <w:br/>
            </w:r>
            <w:r w:rsidRPr="00E1257D">
              <w:rPr>
                <w:rFonts w:ascii="Arial" w:eastAsia="Times New Roman" w:hAnsi="Arial" w:cs="Arial"/>
                <w:color w:val="0000FF"/>
                <w:sz w:val="24"/>
                <w:szCs w:val="24"/>
                <w:lang w:val="en-GB"/>
              </w:rPr>
              <w:t>Example:</w:t>
            </w:r>
            <w:r w:rsidRPr="00E1257D">
              <w:rPr>
                <w:rFonts w:ascii="Arial" w:eastAsia="Times New Roman" w:hAnsi="Arial" w:cs="Arial"/>
                <w:sz w:val="24"/>
                <w:szCs w:val="24"/>
                <w:lang w:val="en-GB"/>
              </w:rPr>
              <w:t>  0.001, 1 is the significant figure, hence 0.001 has one significant figure.</w:t>
            </w:r>
          </w:p>
        </w:tc>
      </w:tr>
      <w:tr w:rsidR="00E1257D" w:rsidRPr="00E1257D" w:rsidTr="00E1257D">
        <w:trPr>
          <w:jc w:val="center"/>
        </w:trPr>
        <w:tc>
          <w:tcPr>
            <w:tcW w:w="2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rPr>
              <w:t>2.</w:t>
            </w:r>
          </w:p>
        </w:tc>
        <w:tc>
          <w:tcPr>
            <w:tcW w:w="48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lang w:val="en-GB"/>
              </w:rPr>
              <w:t>Trailing zeros before the decimal point do not count.</w:t>
            </w:r>
            <w:r w:rsidRPr="00E1257D">
              <w:rPr>
                <w:rFonts w:ascii="Arial" w:eastAsia="Times New Roman" w:hAnsi="Arial" w:cs="Arial"/>
                <w:sz w:val="24"/>
                <w:szCs w:val="24"/>
                <w:lang w:val="en-GB"/>
              </w:rPr>
              <w:br/>
            </w:r>
            <w:r w:rsidRPr="00E1257D">
              <w:rPr>
                <w:rFonts w:ascii="Arial" w:eastAsia="Times New Roman" w:hAnsi="Arial" w:cs="Arial"/>
                <w:color w:val="0000FF"/>
                <w:sz w:val="24"/>
                <w:szCs w:val="24"/>
                <w:lang w:val="en-GB"/>
              </w:rPr>
              <w:t>Example:</w:t>
            </w:r>
            <w:r w:rsidRPr="00E1257D">
              <w:rPr>
                <w:rFonts w:ascii="Arial" w:eastAsia="Times New Roman" w:hAnsi="Arial" w:cs="Arial"/>
                <w:sz w:val="24"/>
                <w:szCs w:val="24"/>
                <w:lang w:val="en-GB"/>
              </w:rPr>
              <w:t> 10, 100, 1000 all have only one significant figure.</w:t>
            </w:r>
          </w:p>
        </w:tc>
      </w:tr>
      <w:tr w:rsidR="00E1257D" w:rsidRPr="00E1257D" w:rsidTr="00E1257D">
        <w:trPr>
          <w:jc w:val="center"/>
        </w:trPr>
        <w:tc>
          <w:tcPr>
            <w:tcW w:w="2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rPr>
              <w:t>3.</w:t>
            </w:r>
          </w:p>
        </w:tc>
        <w:tc>
          <w:tcPr>
            <w:tcW w:w="48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lang w:val="en-GB"/>
              </w:rPr>
              <w:t>Zeros ‘sandwiched' between non-zero values count.</w:t>
            </w:r>
            <w:r w:rsidRPr="00E1257D">
              <w:rPr>
                <w:rFonts w:ascii="Arial" w:eastAsia="Times New Roman" w:hAnsi="Arial" w:cs="Arial"/>
                <w:sz w:val="24"/>
                <w:szCs w:val="24"/>
                <w:lang w:val="en-GB"/>
              </w:rPr>
              <w:br/>
            </w:r>
            <w:r w:rsidRPr="00E1257D">
              <w:rPr>
                <w:rFonts w:ascii="Arial" w:eastAsia="Times New Roman" w:hAnsi="Arial" w:cs="Arial"/>
                <w:color w:val="0000FF"/>
                <w:sz w:val="24"/>
                <w:szCs w:val="24"/>
                <w:lang w:val="en-GB"/>
              </w:rPr>
              <w:t>Example:</w:t>
            </w:r>
            <w:r w:rsidRPr="00E1257D">
              <w:rPr>
                <w:rFonts w:ascii="Arial" w:eastAsia="Times New Roman" w:hAnsi="Arial" w:cs="Arial"/>
                <w:sz w:val="24"/>
                <w:szCs w:val="24"/>
                <w:lang w:val="en-GB"/>
              </w:rPr>
              <w:t> 101 three significant figures, 1001 four significant figures etc</w:t>
            </w:r>
            <w:proofErr w:type="gramStart"/>
            <w:r w:rsidRPr="00E1257D">
              <w:rPr>
                <w:rFonts w:ascii="Arial" w:eastAsia="Times New Roman" w:hAnsi="Arial" w:cs="Arial"/>
                <w:sz w:val="24"/>
                <w:szCs w:val="24"/>
                <w:lang w:val="en-GB"/>
              </w:rPr>
              <w:t>..</w:t>
            </w:r>
            <w:proofErr w:type="gramEnd"/>
          </w:p>
        </w:tc>
      </w:tr>
      <w:tr w:rsidR="00E1257D" w:rsidRPr="00E1257D" w:rsidTr="00E1257D">
        <w:trPr>
          <w:jc w:val="center"/>
        </w:trPr>
        <w:tc>
          <w:tcPr>
            <w:tcW w:w="2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rPr>
              <w:t>4.</w:t>
            </w:r>
          </w:p>
        </w:tc>
        <w:tc>
          <w:tcPr>
            <w:tcW w:w="48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lang w:val="en-GB"/>
              </w:rPr>
              <w:t>Trailing zeros after a decimal point count if preceded by a non-zero value.</w:t>
            </w:r>
            <w:r w:rsidRPr="00E1257D">
              <w:rPr>
                <w:rFonts w:ascii="Arial" w:eastAsia="Times New Roman" w:hAnsi="Arial" w:cs="Arial"/>
                <w:sz w:val="24"/>
                <w:szCs w:val="24"/>
                <w:lang w:val="en-GB"/>
              </w:rPr>
              <w:br/>
            </w:r>
            <w:r w:rsidRPr="00E1257D">
              <w:rPr>
                <w:rFonts w:ascii="Arial" w:eastAsia="Times New Roman" w:hAnsi="Arial" w:cs="Arial"/>
                <w:color w:val="0000FF"/>
                <w:sz w:val="24"/>
                <w:szCs w:val="24"/>
                <w:lang w:val="en-GB"/>
              </w:rPr>
              <w:t>Example:</w:t>
            </w:r>
            <w:r w:rsidRPr="00E1257D">
              <w:rPr>
                <w:rFonts w:ascii="Arial" w:eastAsia="Times New Roman" w:hAnsi="Arial" w:cs="Arial"/>
                <w:sz w:val="24"/>
                <w:szCs w:val="24"/>
                <w:lang w:val="en-GB"/>
              </w:rPr>
              <w:t> 0.01 one significant figure, 0.010 two significant figures, 0.0100 three significant figures.</w:t>
            </w:r>
            <w:r w:rsidRPr="00E1257D">
              <w:rPr>
                <w:rFonts w:ascii="Arial" w:eastAsia="Times New Roman" w:hAnsi="Arial" w:cs="Arial"/>
                <w:sz w:val="24"/>
                <w:szCs w:val="24"/>
                <w:lang w:val="en-GB"/>
              </w:rPr>
              <w:br/>
            </w:r>
            <w:r w:rsidRPr="00E1257D">
              <w:rPr>
                <w:rFonts w:ascii="Arial" w:eastAsia="Times New Roman" w:hAnsi="Arial" w:cs="Arial"/>
                <w:sz w:val="24"/>
                <w:szCs w:val="24"/>
                <w:lang w:val="en-GB"/>
              </w:rPr>
              <w:br/>
              <w:t>The reason these zeros are considered is because it shows the accuracy to which the value has been taken. This is important in science experiments.</w:t>
            </w:r>
          </w:p>
        </w:tc>
      </w:tr>
      <w:tr w:rsidR="00E1257D" w:rsidRPr="00E1257D" w:rsidTr="00E1257D">
        <w:trPr>
          <w:jc w:val="center"/>
        </w:trPr>
        <w:tc>
          <w:tcPr>
            <w:tcW w:w="2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rPr>
              <w:t>5.</w:t>
            </w:r>
          </w:p>
        </w:tc>
        <w:tc>
          <w:tcPr>
            <w:tcW w:w="48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sz w:val="24"/>
                <w:szCs w:val="24"/>
                <w:lang w:val="en-GB"/>
              </w:rPr>
              <w:t>When giving a value to a certain number of significant figures, say x, then if the (x+1</w:t>
            </w:r>
            <w:proofErr w:type="gramStart"/>
            <w:r w:rsidRPr="00E1257D">
              <w:rPr>
                <w:rFonts w:ascii="Arial" w:eastAsia="Times New Roman" w:hAnsi="Arial" w:cs="Arial"/>
                <w:sz w:val="24"/>
                <w:szCs w:val="24"/>
                <w:lang w:val="en-GB"/>
              </w:rPr>
              <w:t>)</w:t>
            </w:r>
            <w:proofErr w:type="spellStart"/>
            <w:r w:rsidRPr="00E1257D">
              <w:rPr>
                <w:rFonts w:ascii="Arial" w:eastAsia="Times New Roman" w:hAnsi="Arial" w:cs="Arial"/>
                <w:sz w:val="24"/>
                <w:szCs w:val="24"/>
                <w:vertAlign w:val="superscript"/>
                <w:lang w:val="en-GB"/>
              </w:rPr>
              <w:t>th</w:t>
            </w:r>
            <w:proofErr w:type="spellEnd"/>
            <w:proofErr w:type="gramEnd"/>
            <w:r w:rsidRPr="00E1257D">
              <w:rPr>
                <w:rFonts w:ascii="Arial" w:eastAsia="Times New Roman" w:hAnsi="Arial" w:cs="Arial"/>
                <w:sz w:val="24"/>
                <w:szCs w:val="24"/>
                <w:lang w:val="en-GB"/>
              </w:rPr>
              <w:t> value is less than five, then the x value remains the same, however if the (x+1)</w:t>
            </w:r>
            <w:proofErr w:type="spellStart"/>
            <w:r w:rsidRPr="00E1257D">
              <w:rPr>
                <w:rFonts w:ascii="Arial" w:eastAsia="Times New Roman" w:hAnsi="Arial" w:cs="Arial"/>
                <w:sz w:val="24"/>
                <w:szCs w:val="24"/>
                <w:vertAlign w:val="superscript"/>
                <w:lang w:val="en-GB"/>
              </w:rPr>
              <w:t>th</w:t>
            </w:r>
            <w:proofErr w:type="spellEnd"/>
            <w:r w:rsidRPr="00E1257D">
              <w:rPr>
                <w:rFonts w:ascii="Arial" w:eastAsia="Times New Roman" w:hAnsi="Arial" w:cs="Arial"/>
                <w:sz w:val="24"/>
                <w:szCs w:val="24"/>
                <w:lang w:val="en-GB"/>
              </w:rPr>
              <w:t> value is five or more then the x value is increased by one.</w:t>
            </w:r>
          </w:p>
        </w:tc>
      </w:tr>
      <w:tr w:rsidR="00E1257D" w:rsidRPr="00E1257D" w:rsidTr="00E1257D">
        <w:trPr>
          <w:jc w:val="center"/>
        </w:trPr>
        <w:tc>
          <w:tcPr>
            <w:tcW w:w="2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Times New Roman" w:eastAsia="Times New Roman" w:hAnsi="Times New Roman" w:cs="Times New Roman"/>
                <w:sz w:val="24"/>
                <w:szCs w:val="24"/>
              </w:rPr>
              <w:t> </w:t>
            </w:r>
          </w:p>
        </w:tc>
        <w:tc>
          <w:tcPr>
            <w:tcW w:w="48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Arial" w:eastAsia="Times New Roman" w:hAnsi="Arial" w:cs="Arial"/>
                <w:color w:val="0000FF"/>
                <w:sz w:val="24"/>
                <w:szCs w:val="24"/>
                <w:lang w:val="en-GB"/>
              </w:rPr>
              <w:t>Example:</w:t>
            </w:r>
            <w:r w:rsidRPr="00E1257D">
              <w:rPr>
                <w:rFonts w:ascii="Arial" w:eastAsia="Times New Roman" w:hAnsi="Arial" w:cs="Arial"/>
                <w:sz w:val="24"/>
                <w:szCs w:val="24"/>
                <w:lang w:val="en-GB"/>
              </w:rPr>
              <w:t> Give the following numbers correct to 3 significant figures</w:t>
            </w:r>
          </w:p>
        </w:tc>
      </w:tr>
      <w:tr w:rsidR="00E1257D" w:rsidRPr="00E1257D" w:rsidTr="00E1257D">
        <w:trPr>
          <w:jc w:val="center"/>
        </w:trPr>
        <w:tc>
          <w:tcPr>
            <w:tcW w:w="200" w:type="pct"/>
            <w:tcBorders>
              <w:top w:val="nil"/>
              <w:left w:val="nil"/>
              <w:bottom w:val="nil"/>
              <w:right w:val="nil"/>
            </w:tcBorders>
            <w:hideMark/>
          </w:tcPr>
          <w:p w:rsidR="00E1257D" w:rsidRPr="00E1257D" w:rsidRDefault="00E1257D" w:rsidP="00E1257D">
            <w:pPr>
              <w:spacing w:after="0" w:line="240" w:lineRule="auto"/>
              <w:rPr>
                <w:rFonts w:ascii="Times New Roman" w:eastAsia="Times New Roman" w:hAnsi="Times New Roman" w:cs="Times New Roman"/>
                <w:sz w:val="24"/>
                <w:szCs w:val="24"/>
              </w:rPr>
            </w:pPr>
            <w:r w:rsidRPr="00E1257D">
              <w:rPr>
                <w:rFonts w:ascii="Times New Roman" w:eastAsia="Times New Roman" w:hAnsi="Times New Roman" w:cs="Times New Roman"/>
                <w:sz w:val="24"/>
                <w:szCs w:val="24"/>
              </w:rPr>
              <w:t> </w:t>
            </w:r>
          </w:p>
        </w:tc>
        <w:tc>
          <w:tcPr>
            <w:tcW w:w="4800" w:type="pct"/>
            <w:tcBorders>
              <w:top w:val="nil"/>
              <w:left w:val="nil"/>
              <w:bottom w:val="nil"/>
              <w:right w:val="nil"/>
            </w:tcBorders>
            <w:hideMark/>
          </w:tcPr>
          <w:p w:rsidR="00E1257D" w:rsidRPr="00E1257D" w:rsidRDefault="00E1257D" w:rsidP="00E125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257D">
              <w:rPr>
                <w:rFonts w:ascii="Arial" w:eastAsia="Times New Roman" w:hAnsi="Arial" w:cs="Arial"/>
                <w:sz w:val="24"/>
                <w:szCs w:val="24"/>
                <w:lang w:val="en-GB"/>
              </w:rPr>
              <w:t>3.5444 </w:t>
            </w:r>
            <w:r w:rsidRPr="00E1257D">
              <w:rPr>
                <w:rFonts w:ascii="Arial" w:eastAsia="Times New Roman" w:hAnsi="Arial" w:cs="Arial"/>
                <w:noProof/>
                <w:sz w:val="24"/>
                <w:szCs w:val="24"/>
              </w:rPr>
              <w:drawing>
                <wp:inline distT="0" distB="0" distL="0" distR="0">
                  <wp:extent cx="133350" cy="133350"/>
                  <wp:effectExtent l="0" t="0" r="0" b="0"/>
                  <wp:docPr id="2" name="Picture 2" descr="http://www.saburchill.com/math/images/2104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burchill.com/math/images/210407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257D">
              <w:rPr>
                <w:rFonts w:ascii="Arial" w:eastAsia="Times New Roman" w:hAnsi="Arial" w:cs="Arial"/>
                <w:sz w:val="24"/>
                <w:szCs w:val="24"/>
                <w:lang w:val="en-GB"/>
              </w:rPr>
              <w:t> 3.54</w:t>
            </w:r>
          </w:p>
          <w:p w:rsidR="00E1257D" w:rsidRPr="00E1257D" w:rsidRDefault="00E1257D" w:rsidP="00E125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257D">
              <w:rPr>
                <w:rFonts w:ascii="Arial" w:eastAsia="Times New Roman" w:hAnsi="Arial" w:cs="Arial"/>
                <w:sz w:val="24"/>
                <w:szCs w:val="24"/>
                <w:lang w:val="en-GB"/>
              </w:rPr>
              <w:t>3.5455 </w:t>
            </w:r>
            <w:r w:rsidRPr="00E1257D">
              <w:rPr>
                <w:rFonts w:ascii="Arial" w:eastAsia="Times New Roman" w:hAnsi="Arial" w:cs="Arial"/>
                <w:noProof/>
                <w:sz w:val="24"/>
                <w:szCs w:val="24"/>
              </w:rPr>
              <w:drawing>
                <wp:inline distT="0" distB="0" distL="0" distR="0">
                  <wp:extent cx="133350" cy="133350"/>
                  <wp:effectExtent l="0" t="0" r="0" b="0"/>
                  <wp:docPr id="1" name="Picture 1" descr="http://www.saburchill.com/math/images/2104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burchill.com/math/images/210407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257D">
              <w:rPr>
                <w:rFonts w:ascii="Arial" w:eastAsia="Times New Roman" w:hAnsi="Arial" w:cs="Arial"/>
                <w:sz w:val="24"/>
                <w:szCs w:val="24"/>
                <w:lang w:val="en-GB"/>
              </w:rPr>
              <w:t> 3.55</w:t>
            </w:r>
          </w:p>
          <w:p w:rsidR="00E1257D" w:rsidRPr="00E1257D" w:rsidRDefault="00E1257D" w:rsidP="00E1257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lang w:val="en-GB"/>
              </w:rPr>
              <w:t xml:space="preserve">47,892 </w:t>
            </w:r>
            <w:r w:rsidRPr="00E1257D">
              <w:rPr>
                <w:rFonts w:ascii="Arial" w:eastAsia="Times New Roman" w:hAnsi="Arial" w:cs="Arial"/>
                <w:noProof/>
                <w:sz w:val="24"/>
                <w:szCs w:val="24"/>
              </w:rPr>
              <w:drawing>
                <wp:inline distT="0" distB="0" distL="0" distR="0" wp14:anchorId="24C80CB2" wp14:editId="299BC5BB">
                  <wp:extent cx="133350" cy="133350"/>
                  <wp:effectExtent l="0" t="0" r="0" b="0"/>
                  <wp:docPr id="3" name="Picture 3" descr="http://www.saburchill.com/math/images/2104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burchill.com/math/images/210407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Times New Roman" w:hAnsi="Arial" w:cs="Arial"/>
                <w:sz w:val="24"/>
                <w:szCs w:val="24"/>
                <w:lang w:val="en-GB"/>
              </w:rPr>
              <w:t xml:space="preserve"> 47900</w:t>
            </w:r>
          </w:p>
        </w:tc>
      </w:tr>
    </w:tbl>
    <w:p w:rsidR="00987FAE" w:rsidRDefault="00987FAE"/>
    <w:p w:rsidR="00070817" w:rsidRDefault="00070817">
      <w:r>
        <w:t xml:space="preserve">Source: </w:t>
      </w:r>
      <w:hyperlink r:id="rId6" w:history="1">
        <w:r w:rsidR="00F0113D" w:rsidRPr="00A41838">
          <w:rPr>
            <w:rStyle w:val="Hyperlink"/>
          </w:rPr>
          <w:t>www.saburchill.com/math/chapters/0030024.html</w:t>
        </w:r>
      </w:hyperlink>
      <w:r>
        <w:t xml:space="preserve"> </w:t>
      </w:r>
    </w:p>
    <w:sectPr w:rsidR="0007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81444"/>
    <w:multiLevelType w:val="multilevel"/>
    <w:tmpl w:val="5B6C9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7D"/>
    <w:rsid w:val="00070817"/>
    <w:rsid w:val="00987FAE"/>
    <w:rsid w:val="00E1257D"/>
    <w:rsid w:val="00F0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F2FAC-C29E-4C35-BED8-86B231D7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257D"/>
  </w:style>
  <w:style w:type="character" w:styleId="Hyperlink">
    <w:name w:val="Hyperlink"/>
    <w:basedOn w:val="DefaultParagraphFont"/>
    <w:uiPriority w:val="99"/>
    <w:unhideWhenUsed/>
    <w:rsid w:val="00070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burchill.com/math/chapters/0030024.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Anselm</dc:creator>
  <cp:keywords/>
  <dc:description/>
  <cp:lastModifiedBy>Uwe Anselm</cp:lastModifiedBy>
  <cp:revision>2</cp:revision>
  <dcterms:created xsi:type="dcterms:W3CDTF">2014-09-02T07:56:00Z</dcterms:created>
  <dcterms:modified xsi:type="dcterms:W3CDTF">2014-09-02T07:56:00Z</dcterms:modified>
</cp:coreProperties>
</file>